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881"/>
        <w:tblW w:w="9903" w:type="dxa"/>
        <w:tblLayout w:type="fixed"/>
        <w:tblLook w:val="04A0" w:firstRow="1" w:lastRow="0" w:firstColumn="1" w:lastColumn="0" w:noHBand="0" w:noVBand="1"/>
      </w:tblPr>
      <w:tblGrid>
        <w:gridCol w:w="2178"/>
        <w:gridCol w:w="7725"/>
      </w:tblGrid>
      <w:tr w:rsidR="00E17108" w:rsidRPr="003E4E38" w14:paraId="7A20410A" w14:textId="77777777" w:rsidTr="002815D6">
        <w:trPr>
          <w:trHeight w:val="890"/>
        </w:trPr>
        <w:tc>
          <w:tcPr>
            <w:tcW w:w="2178" w:type="dxa"/>
            <w:shd w:val="clear" w:color="auto" w:fill="808080" w:themeFill="background1" w:themeFillShade="80"/>
          </w:tcPr>
          <w:p w14:paraId="7A76B165" w14:textId="061C6355" w:rsidR="003E4E38" w:rsidRPr="00AE6374" w:rsidRDefault="003E4E38" w:rsidP="00E7386D">
            <w:pPr>
              <w:jc w:val="center"/>
              <w:rPr>
                <w:rFonts w:ascii="Arial" w:hAnsi="Arial" w:cs="Arial"/>
                <w:b/>
                <w:sz w:val="28"/>
                <w:szCs w:val="48"/>
              </w:rPr>
            </w:pPr>
            <w:bookmarkStart w:id="0" w:name="_GoBack"/>
            <w:bookmarkEnd w:id="0"/>
            <w:r w:rsidRPr="00AE6374">
              <w:rPr>
                <w:rFonts w:ascii="Arial" w:hAnsi="Arial" w:cs="Arial"/>
                <w:b/>
                <w:sz w:val="28"/>
                <w:szCs w:val="48"/>
              </w:rPr>
              <w:t>Overview</w:t>
            </w:r>
          </w:p>
        </w:tc>
        <w:tc>
          <w:tcPr>
            <w:tcW w:w="7725" w:type="dxa"/>
            <w:shd w:val="clear" w:color="auto" w:fill="FFFFFF" w:themeFill="background1"/>
          </w:tcPr>
          <w:p w14:paraId="36807BF5" w14:textId="0E228C3A" w:rsidR="003E4E38" w:rsidRPr="00300167" w:rsidRDefault="003E4E38" w:rsidP="00E7386D">
            <w:p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>In this activity, students will learn how to understand and format contractions by using flash cards to connect each part of the contraction.</w:t>
            </w:r>
          </w:p>
        </w:tc>
      </w:tr>
      <w:tr w:rsidR="00300167" w:rsidRPr="003E4E38" w14:paraId="3CF53EDC" w14:textId="77777777" w:rsidTr="002815D6">
        <w:trPr>
          <w:trHeight w:val="980"/>
        </w:trPr>
        <w:tc>
          <w:tcPr>
            <w:tcW w:w="2178" w:type="dxa"/>
            <w:shd w:val="clear" w:color="auto" w:fill="808080" w:themeFill="background1" w:themeFillShade="80"/>
          </w:tcPr>
          <w:p w14:paraId="2B833046" w14:textId="4F78E092" w:rsidR="00300167" w:rsidRPr="00AE6374" w:rsidRDefault="00300167" w:rsidP="00300167">
            <w:pPr>
              <w:jc w:val="center"/>
              <w:rPr>
                <w:rFonts w:ascii="Arial" w:hAnsi="Arial" w:cs="Arial"/>
                <w:b/>
                <w:sz w:val="28"/>
                <w:szCs w:val="48"/>
              </w:rPr>
            </w:pPr>
            <w:r w:rsidRPr="00AE6374">
              <w:rPr>
                <w:rFonts w:ascii="Arial" w:hAnsi="Arial" w:cs="Arial"/>
                <w:b/>
                <w:sz w:val="28"/>
                <w:szCs w:val="48"/>
              </w:rPr>
              <w:t>Learning Objectives</w:t>
            </w:r>
          </w:p>
        </w:tc>
        <w:tc>
          <w:tcPr>
            <w:tcW w:w="7725" w:type="dxa"/>
            <w:shd w:val="clear" w:color="auto" w:fill="FFFFFF" w:themeFill="background1"/>
          </w:tcPr>
          <w:p w14:paraId="6B4C2391" w14:textId="77777777" w:rsidR="00300167" w:rsidRPr="00300167" w:rsidRDefault="00300167" w:rsidP="00300167">
            <w:p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 xml:space="preserve">Concluding “Link Up,” students will be able to: </w:t>
            </w:r>
          </w:p>
          <w:p w14:paraId="62FD6C68" w14:textId="77777777" w:rsidR="00300167" w:rsidRPr="00300167" w:rsidRDefault="00300167" w:rsidP="003001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>Form a better understanding of what contractions are</w:t>
            </w:r>
          </w:p>
          <w:p w14:paraId="62DFC0D3" w14:textId="2F34BFDA" w:rsidR="00300167" w:rsidRPr="00300167" w:rsidRDefault="00300167" w:rsidP="003001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>Form contractions on their own</w:t>
            </w:r>
          </w:p>
        </w:tc>
      </w:tr>
      <w:tr w:rsidR="00E17108" w:rsidRPr="003E4E38" w14:paraId="5E81FDCE" w14:textId="77777777" w:rsidTr="002815D6">
        <w:trPr>
          <w:trHeight w:val="710"/>
        </w:trPr>
        <w:tc>
          <w:tcPr>
            <w:tcW w:w="2178" w:type="dxa"/>
            <w:shd w:val="clear" w:color="auto" w:fill="808080" w:themeFill="background1" w:themeFillShade="80"/>
          </w:tcPr>
          <w:p w14:paraId="426C1112" w14:textId="6119345A" w:rsidR="003E4E38" w:rsidRPr="00AE6374" w:rsidRDefault="003E4E38" w:rsidP="00E7386D">
            <w:pPr>
              <w:jc w:val="center"/>
              <w:rPr>
                <w:rFonts w:ascii="Arial" w:hAnsi="Arial" w:cs="Arial"/>
                <w:b/>
                <w:sz w:val="28"/>
                <w:szCs w:val="48"/>
              </w:rPr>
            </w:pPr>
            <w:r w:rsidRPr="00AE6374">
              <w:rPr>
                <w:rFonts w:ascii="Arial" w:hAnsi="Arial" w:cs="Arial"/>
                <w:b/>
                <w:sz w:val="28"/>
                <w:szCs w:val="48"/>
              </w:rPr>
              <w:t>Standards</w:t>
            </w:r>
          </w:p>
        </w:tc>
        <w:tc>
          <w:tcPr>
            <w:tcW w:w="7725" w:type="dxa"/>
            <w:shd w:val="clear" w:color="auto" w:fill="FFFFFF" w:themeFill="background1"/>
          </w:tcPr>
          <w:p w14:paraId="46D7C3DE" w14:textId="6F5AE177" w:rsidR="003E4E38" w:rsidRPr="00300167" w:rsidRDefault="003E4E38" w:rsidP="00E7386D">
            <w:p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>Students will develop the skills of speaking in conversational English and improving their pronunciation of words.</w:t>
            </w:r>
          </w:p>
        </w:tc>
      </w:tr>
      <w:tr w:rsidR="00E17108" w:rsidRPr="003E4E38" w14:paraId="569E758C" w14:textId="77777777" w:rsidTr="002815D6">
        <w:trPr>
          <w:trHeight w:val="1592"/>
        </w:trPr>
        <w:tc>
          <w:tcPr>
            <w:tcW w:w="2178" w:type="dxa"/>
            <w:shd w:val="clear" w:color="auto" w:fill="808080" w:themeFill="background1" w:themeFillShade="80"/>
          </w:tcPr>
          <w:p w14:paraId="3BF29FBA" w14:textId="1EFA385D" w:rsidR="003E4E38" w:rsidRPr="00AE6374" w:rsidRDefault="003E4E38" w:rsidP="00E7386D">
            <w:pPr>
              <w:jc w:val="center"/>
              <w:rPr>
                <w:rFonts w:ascii="Arial" w:hAnsi="Arial" w:cs="Arial"/>
                <w:b/>
                <w:sz w:val="28"/>
                <w:szCs w:val="48"/>
              </w:rPr>
            </w:pPr>
            <w:r w:rsidRPr="00AE6374">
              <w:rPr>
                <w:rFonts w:ascii="Arial" w:hAnsi="Arial" w:cs="Arial"/>
                <w:b/>
                <w:sz w:val="28"/>
                <w:szCs w:val="48"/>
              </w:rPr>
              <w:t>Materials</w:t>
            </w:r>
          </w:p>
        </w:tc>
        <w:tc>
          <w:tcPr>
            <w:tcW w:w="7725" w:type="dxa"/>
            <w:shd w:val="clear" w:color="auto" w:fill="FFFFFF" w:themeFill="background1"/>
          </w:tcPr>
          <w:p w14:paraId="2E1F4681" w14:textId="77777777" w:rsidR="003E4E38" w:rsidRPr="00300167" w:rsidRDefault="003E4E38" w:rsidP="00E738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>Projector with screen</w:t>
            </w:r>
          </w:p>
          <w:p w14:paraId="00E099EF" w14:textId="13B95537" w:rsidR="003E4E38" w:rsidRPr="00300167" w:rsidRDefault="003E4E38" w:rsidP="00E738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>PowerPoint Lesson</w:t>
            </w:r>
          </w:p>
          <w:p w14:paraId="69CB811D" w14:textId="0EDFC3CC" w:rsidR="003E4E38" w:rsidRPr="00300167" w:rsidRDefault="003E4E38" w:rsidP="00E738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>Flash Cards (3x5 index cards)</w:t>
            </w:r>
          </w:p>
          <w:p w14:paraId="2018BFEC" w14:textId="77777777" w:rsidR="003E4E38" w:rsidRPr="00300167" w:rsidRDefault="003E4E38" w:rsidP="00E738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>Markers</w:t>
            </w:r>
          </w:p>
          <w:p w14:paraId="65E67EE1" w14:textId="708782D2" w:rsidR="00064937" w:rsidRPr="00300167" w:rsidRDefault="00064937" w:rsidP="00E738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>Pen or pencil</w:t>
            </w:r>
          </w:p>
        </w:tc>
      </w:tr>
      <w:tr w:rsidR="00E17108" w:rsidRPr="003E4E38" w14:paraId="01E9E29A" w14:textId="77777777" w:rsidTr="002815D6">
        <w:trPr>
          <w:trHeight w:hRule="exact" w:val="2008"/>
        </w:trPr>
        <w:tc>
          <w:tcPr>
            <w:tcW w:w="2178" w:type="dxa"/>
            <w:shd w:val="clear" w:color="auto" w:fill="808080" w:themeFill="background1" w:themeFillShade="80"/>
          </w:tcPr>
          <w:p w14:paraId="181066B6" w14:textId="437E1BD9" w:rsidR="003E4E38" w:rsidRPr="00AE6374" w:rsidRDefault="003E4E38" w:rsidP="00E7386D">
            <w:pPr>
              <w:jc w:val="center"/>
              <w:rPr>
                <w:rFonts w:ascii="Arial" w:hAnsi="Arial" w:cs="Arial"/>
                <w:b/>
                <w:sz w:val="28"/>
                <w:szCs w:val="48"/>
              </w:rPr>
            </w:pPr>
            <w:r w:rsidRPr="00AE6374">
              <w:rPr>
                <w:rFonts w:ascii="Arial" w:hAnsi="Arial" w:cs="Arial"/>
                <w:b/>
                <w:sz w:val="28"/>
                <w:szCs w:val="48"/>
              </w:rPr>
              <w:t>Procedures</w:t>
            </w:r>
          </w:p>
        </w:tc>
        <w:tc>
          <w:tcPr>
            <w:tcW w:w="7725" w:type="dxa"/>
            <w:shd w:val="clear" w:color="auto" w:fill="FFFFFF" w:themeFill="background1"/>
          </w:tcPr>
          <w:p w14:paraId="0274D485" w14:textId="77777777" w:rsidR="00300167" w:rsidRDefault="00064937" w:rsidP="003001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>Students will learn what contractions are through Power Point Lesson on projector.</w:t>
            </w:r>
          </w:p>
          <w:p w14:paraId="4B2EEE2E" w14:textId="77777777" w:rsidR="00300167" w:rsidRDefault="00E17108" w:rsidP="003001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>The first slide on the Power Point will introduce what contractions are and will provide examples.</w:t>
            </w:r>
          </w:p>
          <w:p w14:paraId="405C568A" w14:textId="77777777" w:rsidR="00300167" w:rsidRDefault="00E17108" w:rsidP="003001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>The next slide will separately list the first part and second part of contractions.</w:t>
            </w:r>
          </w:p>
          <w:p w14:paraId="48410858" w14:textId="3170C812" w:rsidR="00E17108" w:rsidRPr="00300167" w:rsidRDefault="00E17108" w:rsidP="003001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>The third slide will then view the contractions together.</w:t>
            </w:r>
          </w:p>
        </w:tc>
      </w:tr>
      <w:tr w:rsidR="00E17108" w:rsidRPr="003E4E38" w14:paraId="08C22A7B" w14:textId="77777777" w:rsidTr="002815D6">
        <w:trPr>
          <w:trHeight w:val="3212"/>
        </w:trPr>
        <w:tc>
          <w:tcPr>
            <w:tcW w:w="2178" w:type="dxa"/>
            <w:shd w:val="clear" w:color="auto" w:fill="808080" w:themeFill="background1" w:themeFillShade="80"/>
          </w:tcPr>
          <w:p w14:paraId="04A6DE21" w14:textId="3C0F739B" w:rsidR="003E4E38" w:rsidRPr="00AE6374" w:rsidRDefault="003E4E38" w:rsidP="00E7386D">
            <w:pPr>
              <w:jc w:val="center"/>
              <w:rPr>
                <w:rFonts w:ascii="Arial" w:hAnsi="Arial" w:cs="Arial"/>
                <w:b/>
                <w:sz w:val="28"/>
                <w:szCs w:val="48"/>
              </w:rPr>
            </w:pPr>
            <w:r w:rsidRPr="00AE6374">
              <w:rPr>
                <w:rFonts w:ascii="Arial" w:hAnsi="Arial" w:cs="Arial"/>
                <w:b/>
                <w:sz w:val="28"/>
                <w:szCs w:val="48"/>
              </w:rPr>
              <w:t>Assessment</w:t>
            </w:r>
          </w:p>
        </w:tc>
        <w:tc>
          <w:tcPr>
            <w:tcW w:w="7725" w:type="dxa"/>
            <w:shd w:val="clear" w:color="auto" w:fill="FFFFFF" w:themeFill="background1"/>
          </w:tcPr>
          <w:p w14:paraId="05E7A2C0" w14:textId="77777777" w:rsidR="00300167" w:rsidRDefault="00E17108" w:rsidP="0030016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>Students will each receive an index card with the first part and/or second part of the contraction on it.</w:t>
            </w:r>
          </w:p>
          <w:p w14:paraId="057C2300" w14:textId="77777777" w:rsidR="00300167" w:rsidRDefault="00E17108" w:rsidP="0030016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 xml:space="preserve">Students with the first part of the contraction must match their card with another student who has the second part of the contraction. </w:t>
            </w:r>
            <w:r w:rsidRPr="00300167">
              <w:rPr>
                <w:rFonts w:ascii="Arial" w:hAnsi="Arial" w:cs="Arial"/>
                <w:b/>
                <w:sz w:val="22"/>
              </w:rPr>
              <w:t>Example: Are + Not = Aren’t</w:t>
            </w:r>
            <w:r w:rsidRPr="00300167">
              <w:rPr>
                <w:rFonts w:ascii="Arial" w:hAnsi="Arial" w:cs="Arial"/>
                <w:sz w:val="22"/>
              </w:rPr>
              <w:t xml:space="preserve"> </w:t>
            </w:r>
          </w:p>
          <w:p w14:paraId="623016BE" w14:textId="77777777" w:rsidR="00300167" w:rsidRDefault="00E17108" w:rsidP="0030016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>After all parts of each contraction are paired, students will then go around the room sharing the contractions that they have formed.</w:t>
            </w:r>
          </w:p>
          <w:p w14:paraId="29372809" w14:textId="77777777" w:rsidR="00300167" w:rsidRDefault="00E17108" w:rsidP="0030016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>Repeat this process several times until understood.</w:t>
            </w:r>
          </w:p>
          <w:p w14:paraId="774E01C9" w14:textId="77777777" w:rsidR="00300167" w:rsidRDefault="005C1020" w:rsidP="0030016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 xml:space="preserve">Once contractions are understood, students will study a practice worksheet of a list of </w:t>
            </w:r>
            <w:r w:rsidR="00300167" w:rsidRPr="00300167">
              <w:rPr>
                <w:rFonts w:ascii="Arial" w:hAnsi="Arial" w:cs="Arial"/>
                <w:sz w:val="22"/>
              </w:rPr>
              <w:t>contractions.</w:t>
            </w:r>
          </w:p>
          <w:p w14:paraId="10A4439A" w14:textId="06A76DEA" w:rsidR="005C1020" w:rsidRPr="00300167" w:rsidRDefault="005C1020" w:rsidP="0030016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300167">
              <w:rPr>
                <w:rFonts w:ascii="Arial" w:hAnsi="Arial" w:cs="Arial"/>
                <w:sz w:val="22"/>
              </w:rPr>
              <w:t>After studying the worksheet, students will fill in blanks on their own worksheet.</w:t>
            </w:r>
          </w:p>
        </w:tc>
      </w:tr>
      <w:tr w:rsidR="00E17108" w:rsidRPr="003E4E38" w14:paraId="1D1DE791" w14:textId="77777777" w:rsidTr="002815D6">
        <w:trPr>
          <w:trHeight w:val="1331"/>
        </w:trPr>
        <w:tc>
          <w:tcPr>
            <w:tcW w:w="2178" w:type="dxa"/>
            <w:shd w:val="clear" w:color="auto" w:fill="808080" w:themeFill="background1" w:themeFillShade="80"/>
          </w:tcPr>
          <w:p w14:paraId="1BE4561D" w14:textId="083E1C64" w:rsidR="003E4E38" w:rsidRPr="00AE6374" w:rsidRDefault="00300167" w:rsidP="00E7386D">
            <w:pPr>
              <w:jc w:val="center"/>
              <w:rPr>
                <w:rFonts w:ascii="Arial" w:hAnsi="Arial" w:cs="Arial"/>
                <w:b/>
                <w:sz w:val="28"/>
                <w:szCs w:val="48"/>
              </w:rPr>
            </w:pPr>
            <w:r w:rsidRPr="00AE6374">
              <w:rPr>
                <w:rFonts w:ascii="Arial" w:hAnsi="Arial" w:cs="Arial"/>
                <w:b/>
                <w:sz w:val="28"/>
                <w:szCs w:val="48"/>
              </w:rPr>
              <w:t>References</w:t>
            </w:r>
          </w:p>
        </w:tc>
        <w:tc>
          <w:tcPr>
            <w:tcW w:w="7725" w:type="dxa"/>
            <w:shd w:val="clear" w:color="auto" w:fill="FFFFFF" w:themeFill="background1"/>
          </w:tcPr>
          <w:p w14:paraId="116C44C7" w14:textId="77777777" w:rsidR="00300167" w:rsidRPr="00300167" w:rsidRDefault="00300167" w:rsidP="003001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Audio File from: </w:t>
            </w:r>
            <w:hyperlink r:id="rId9" w:history="1">
              <w:r w:rsidRPr="00300167">
                <w:rPr>
                  <w:rStyle w:val="Hyperlink"/>
                  <w:rFonts w:ascii="Arial" w:hAnsi="Arial" w:cs="Arial"/>
                  <w:sz w:val="22"/>
                </w:rPr>
                <w:t>http://www.merriam-webster.com/audio.php?file=contra19&amp;word=contraction&amp;text=%5Ck%C9%99n-%3Cspan%20class%3D%22unicode%22%3E%CB%88%3C%2Fspan%3Etrak-sh%C9%99n%5C</w:t>
              </w:r>
            </w:hyperlink>
          </w:p>
          <w:p w14:paraId="21C852D1" w14:textId="06B4B349" w:rsidR="003E4E38" w:rsidRPr="00300167" w:rsidRDefault="003E4E38" w:rsidP="00300167">
            <w:pPr>
              <w:rPr>
                <w:rFonts w:ascii="Arial" w:hAnsi="Arial" w:cs="Arial"/>
                <w:sz w:val="22"/>
              </w:rPr>
            </w:pPr>
          </w:p>
        </w:tc>
      </w:tr>
    </w:tbl>
    <w:p w14:paraId="10EF679A" w14:textId="29C00653" w:rsidR="00660470" w:rsidRPr="003E4E38" w:rsidRDefault="00660470" w:rsidP="003E4E38">
      <w:pPr>
        <w:jc w:val="center"/>
        <w:rPr>
          <w:sz w:val="72"/>
          <w:szCs w:val="72"/>
        </w:rPr>
      </w:pPr>
    </w:p>
    <w:sectPr w:rsidR="00660470" w:rsidRPr="003E4E38" w:rsidSect="00660470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9B115" w14:textId="77777777" w:rsidR="00E7386D" w:rsidRDefault="00E7386D" w:rsidP="00E7386D">
      <w:r>
        <w:separator/>
      </w:r>
    </w:p>
  </w:endnote>
  <w:endnote w:type="continuationSeparator" w:id="0">
    <w:p w14:paraId="27952E74" w14:textId="77777777" w:rsidR="00E7386D" w:rsidRDefault="00E7386D" w:rsidP="00E7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53D8E" w14:textId="77777777" w:rsidR="00E7386D" w:rsidRDefault="00E7386D" w:rsidP="00E7386D">
      <w:r>
        <w:separator/>
      </w:r>
    </w:p>
  </w:footnote>
  <w:footnote w:type="continuationSeparator" w:id="0">
    <w:p w14:paraId="3116EBF4" w14:textId="77777777" w:rsidR="00E7386D" w:rsidRDefault="00E7386D" w:rsidP="00E73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29C26" w14:textId="77777777" w:rsidR="00E7386D" w:rsidRDefault="004C18CA">
    <w:pPr>
      <w:pStyle w:val="Header"/>
    </w:pPr>
    <w:sdt>
      <w:sdtPr>
        <w:id w:val="171999623"/>
        <w:placeholder>
          <w:docPart w:val="07FA22597C64704AAFFA528CC7FAED5B"/>
        </w:placeholder>
        <w:temporary/>
        <w:showingPlcHdr/>
      </w:sdtPr>
      <w:sdtEndPr/>
      <w:sdtContent>
        <w:r w:rsidR="00E7386D">
          <w:t>[Type text]</w:t>
        </w:r>
      </w:sdtContent>
    </w:sdt>
    <w:r w:rsidR="00E7386D">
      <w:ptab w:relativeTo="margin" w:alignment="center" w:leader="none"/>
    </w:r>
    <w:sdt>
      <w:sdtPr>
        <w:id w:val="171999624"/>
        <w:placeholder>
          <w:docPart w:val="AED89143D544BC4FA9809995E01D55F9"/>
        </w:placeholder>
        <w:temporary/>
        <w:showingPlcHdr/>
      </w:sdtPr>
      <w:sdtEndPr/>
      <w:sdtContent>
        <w:r w:rsidR="00E7386D">
          <w:t>[Type text]</w:t>
        </w:r>
      </w:sdtContent>
    </w:sdt>
    <w:r w:rsidR="00E7386D">
      <w:ptab w:relativeTo="margin" w:alignment="right" w:leader="none"/>
    </w:r>
    <w:sdt>
      <w:sdtPr>
        <w:id w:val="171999625"/>
        <w:placeholder>
          <w:docPart w:val="17D5D5E04D9F0A4FBEE9139BFC40D18E"/>
        </w:placeholder>
        <w:temporary/>
        <w:showingPlcHdr/>
      </w:sdtPr>
      <w:sdtEndPr/>
      <w:sdtContent>
        <w:r w:rsidR="00E7386D">
          <w:t>[Type text]</w:t>
        </w:r>
      </w:sdtContent>
    </w:sdt>
  </w:p>
  <w:p w14:paraId="5C3F1A6D" w14:textId="77777777" w:rsidR="00E7386D" w:rsidRDefault="00E738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A5979" w14:textId="0F325118" w:rsidR="00E7386D" w:rsidRDefault="00AE6374" w:rsidP="00E7386D">
    <w:pPr>
      <w:pStyle w:val="Header"/>
    </w:pPr>
    <w:r>
      <w:tab/>
    </w:r>
    <w:r>
      <w:tab/>
    </w:r>
    <w:r w:rsidR="00E7386D">
      <w:t>Jill Jones</w:t>
    </w:r>
  </w:p>
  <w:p w14:paraId="2F831C48" w14:textId="5DCD4DE3" w:rsidR="00E7386D" w:rsidRDefault="00AE6374" w:rsidP="00E7386D">
    <w:pPr>
      <w:pStyle w:val="Header"/>
    </w:pPr>
    <w:r>
      <w:tab/>
    </w:r>
    <w:r>
      <w:tab/>
    </w:r>
    <w:r w:rsidR="00E7386D">
      <w:t>Andrew Sherfey</w:t>
    </w:r>
  </w:p>
  <w:p w14:paraId="2E448210" w14:textId="1E08FB63" w:rsidR="00E7386D" w:rsidRDefault="00AE6374" w:rsidP="00E7386D">
    <w:pPr>
      <w:pStyle w:val="Header"/>
    </w:pPr>
    <w:r>
      <w:tab/>
    </w:r>
    <w:r>
      <w:tab/>
    </w:r>
    <w:r w:rsidR="00E7386D">
      <w:t>China King</w:t>
    </w:r>
  </w:p>
  <w:p w14:paraId="153E7DDA" w14:textId="49B285DF" w:rsidR="00E7386D" w:rsidRPr="00AE6374" w:rsidRDefault="00E7386D" w:rsidP="00E7386D">
    <w:pPr>
      <w:pStyle w:val="Header"/>
      <w:jc w:val="center"/>
      <w:rPr>
        <w:sz w:val="56"/>
        <w:szCs w:val="72"/>
      </w:rPr>
    </w:pPr>
    <w:r w:rsidRPr="00AE6374">
      <w:rPr>
        <w:sz w:val="72"/>
        <w:szCs w:val="72"/>
      </w:rPr>
      <w:t>Link 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7A8"/>
    <w:multiLevelType w:val="hybridMultilevel"/>
    <w:tmpl w:val="A900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B5669"/>
    <w:multiLevelType w:val="hybridMultilevel"/>
    <w:tmpl w:val="2B60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72E6"/>
    <w:multiLevelType w:val="hybridMultilevel"/>
    <w:tmpl w:val="5E845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1BD1"/>
    <w:multiLevelType w:val="hybridMultilevel"/>
    <w:tmpl w:val="B5145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E0CB6"/>
    <w:multiLevelType w:val="hybridMultilevel"/>
    <w:tmpl w:val="5872A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976C2"/>
    <w:multiLevelType w:val="hybridMultilevel"/>
    <w:tmpl w:val="6AF6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22525"/>
    <w:multiLevelType w:val="hybridMultilevel"/>
    <w:tmpl w:val="7CECF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F687D"/>
    <w:multiLevelType w:val="hybridMultilevel"/>
    <w:tmpl w:val="A988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07"/>
    <w:rsid w:val="00064937"/>
    <w:rsid w:val="002815D6"/>
    <w:rsid w:val="00300167"/>
    <w:rsid w:val="003829CC"/>
    <w:rsid w:val="003E4E38"/>
    <w:rsid w:val="005C1020"/>
    <w:rsid w:val="00660470"/>
    <w:rsid w:val="00791D07"/>
    <w:rsid w:val="007B71E6"/>
    <w:rsid w:val="0087595A"/>
    <w:rsid w:val="00AE6374"/>
    <w:rsid w:val="00E17108"/>
    <w:rsid w:val="00E7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D19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8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86D"/>
  </w:style>
  <w:style w:type="paragraph" w:styleId="Footer">
    <w:name w:val="footer"/>
    <w:basedOn w:val="Normal"/>
    <w:link w:val="FooterChar"/>
    <w:uiPriority w:val="99"/>
    <w:unhideWhenUsed/>
    <w:rsid w:val="00E73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86D"/>
  </w:style>
  <w:style w:type="paragraph" w:styleId="NormalWeb">
    <w:name w:val="Normal (Web)"/>
    <w:basedOn w:val="Normal"/>
    <w:uiPriority w:val="99"/>
    <w:semiHidden/>
    <w:unhideWhenUsed/>
    <w:rsid w:val="003001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001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8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86D"/>
  </w:style>
  <w:style w:type="paragraph" w:styleId="Footer">
    <w:name w:val="footer"/>
    <w:basedOn w:val="Normal"/>
    <w:link w:val="FooterChar"/>
    <w:uiPriority w:val="99"/>
    <w:unhideWhenUsed/>
    <w:rsid w:val="00E73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86D"/>
  </w:style>
  <w:style w:type="paragraph" w:styleId="NormalWeb">
    <w:name w:val="Normal (Web)"/>
    <w:basedOn w:val="Normal"/>
    <w:uiPriority w:val="99"/>
    <w:semiHidden/>
    <w:unhideWhenUsed/>
    <w:rsid w:val="003001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001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rriam-webster.com/audio.php?file=contra19&amp;word=contraction&amp;text=%5Ck%C9%99n-%3Cspan%20class%3D%22unicode%22%3E%CB%88%3C%2Fspan%3Etrak-sh%C9%99n%5C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FA22597C64704AAFFA528CC7FA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97B4-E5AE-1E41-AC04-22C9D40278EF}"/>
      </w:docPartPr>
      <w:docPartBody>
        <w:p w14:paraId="7527F705" w14:textId="75C0ABA4" w:rsidR="00FB4779" w:rsidRDefault="00C02F0E" w:rsidP="00C02F0E">
          <w:pPr>
            <w:pStyle w:val="07FA22597C64704AAFFA528CC7FAED5B"/>
          </w:pPr>
          <w:r>
            <w:t>[Type text]</w:t>
          </w:r>
        </w:p>
      </w:docPartBody>
    </w:docPart>
    <w:docPart>
      <w:docPartPr>
        <w:name w:val="AED89143D544BC4FA9809995E01D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5B59-45C6-8C4F-9207-38E9C626E061}"/>
      </w:docPartPr>
      <w:docPartBody>
        <w:p w14:paraId="69F40A73" w14:textId="27128354" w:rsidR="00FB4779" w:rsidRDefault="00C02F0E" w:rsidP="00C02F0E">
          <w:pPr>
            <w:pStyle w:val="AED89143D544BC4FA9809995E01D55F9"/>
          </w:pPr>
          <w:r>
            <w:t>[Type text]</w:t>
          </w:r>
        </w:p>
      </w:docPartBody>
    </w:docPart>
    <w:docPart>
      <w:docPartPr>
        <w:name w:val="17D5D5E04D9F0A4FBEE9139BFC40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26A3-087E-C242-A45C-D16665514B66}"/>
      </w:docPartPr>
      <w:docPartBody>
        <w:p w14:paraId="28D80E01" w14:textId="403A9455" w:rsidR="00FB4779" w:rsidRDefault="00C02F0E" w:rsidP="00C02F0E">
          <w:pPr>
            <w:pStyle w:val="17D5D5E04D9F0A4FBEE9139BFC40D1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0E"/>
    <w:rsid w:val="00C02F0E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FA22597C64704AAFFA528CC7FAED5B">
    <w:name w:val="07FA22597C64704AAFFA528CC7FAED5B"/>
    <w:rsid w:val="00C02F0E"/>
  </w:style>
  <w:style w:type="paragraph" w:customStyle="1" w:styleId="AED89143D544BC4FA9809995E01D55F9">
    <w:name w:val="AED89143D544BC4FA9809995E01D55F9"/>
    <w:rsid w:val="00C02F0E"/>
  </w:style>
  <w:style w:type="paragraph" w:customStyle="1" w:styleId="17D5D5E04D9F0A4FBEE9139BFC40D18E">
    <w:name w:val="17D5D5E04D9F0A4FBEE9139BFC40D18E"/>
    <w:rsid w:val="00C02F0E"/>
  </w:style>
  <w:style w:type="paragraph" w:customStyle="1" w:styleId="187B91FEB1F60A4C809D4DEF60A15BFC">
    <w:name w:val="187B91FEB1F60A4C809D4DEF60A15BFC"/>
    <w:rsid w:val="00C02F0E"/>
  </w:style>
  <w:style w:type="paragraph" w:customStyle="1" w:styleId="1F5A5E805A981E47B318078E932F5B82">
    <w:name w:val="1F5A5E805A981E47B318078E932F5B82"/>
    <w:rsid w:val="00C02F0E"/>
  </w:style>
  <w:style w:type="paragraph" w:customStyle="1" w:styleId="6F25949DA0F81A468A7185FE313F9CDE">
    <w:name w:val="6F25949DA0F81A468A7185FE313F9CDE"/>
    <w:rsid w:val="00C02F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FA22597C64704AAFFA528CC7FAED5B">
    <w:name w:val="07FA22597C64704AAFFA528CC7FAED5B"/>
    <w:rsid w:val="00C02F0E"/>
  </w:style>
  <w:style w:type="paragraph" w:customStyle="1" w:styleId="AED89143D544BC4FA9809995E01D55F9">
    <w:name w:val="AED89143D544BC4FA9809995E01D55F9"/>
    <w:rsid w:val="00C02F0E"/>
  </w:style>
  <w:style w:type="paragraph" w:customStyle="1" w:styleId="17D5D5E04D9F0A4FBEE9139BFC40D18E">
    <w:name w:val="17D5D5E04D9F0A4FBEE9139BFC40D18E"/>
    <w:rsid w:val="00C02F0E"/>
  </w:style>
  <w:style w:type="paragraph" w:customStyle="1" w:styleId="187B91FEB1F60A4C809D4DEF60A15BFC">
    <w:name w:val="187B91FEB1F60A4C809D4DEF60A15BFC"/>
    <w:rsid w:val="00C02F0E"/>
  </w:style>
  <w:style w:type="paragraph" w:customStyle="1" w:styleId="1F5A5E805A981E47B318078E932F5B82">
    <w:name w:val="1F5A5E805A981E47B318078E932F5B82"/>
    <w:rsid w:val="00C02F0E"/>
  </w:style>
  <w:style w:type="paragraph" w:customStyle="1" w:styleId="6F25949DA0F81A468A7185FE313F9CDE">
    <w:name w:val="6F25949DA0F81A468A7185FE313F9CDE"/>
    <w:rsid w:val="00C02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con12</b:Tag>
    <b:SourceType>InternetSite</b:SourceType>
    <b:Guid>{69C163D3-F9D7-4F9F-BEBD-6A1D6959EC37}</b:Guid>
    <b:Title>contraction</b:Title>
    <b:InternetSiteTitle>Merriam-Webster</b:InternetSiteTitle>
    <b:Year>2012</b:Year>
    <b:YearAccessed>2012</b:YearAccessed>
    <b:MonthAccessed>September</b:MonthAccessed>
    <b:DayAccessed>23</b:DayAccessed>
    <b:URL>http://www.merriam-webster.com/audio.php?file=contra19&amp;word=contraction&amp;text=%5Ck%C9%99n-%3Cspan%20class%3D%22unicode%22%3E%CB%88%3C%2Fspan%3Etrak-sh%C9%99n%5C</b:URL>
    <b:RefOrder>1</b:RefOrder>
  </b:Source>
</b:Sources>
</file>

<file path=customXml/itemProps1.xml><?xml version="1.0" encoding="utf-8"?>
<ds:datastoreItem xmlns:ds="http://schemas.openxmlformats.org/officeDocument/2006/customXml" ds:itemID="{FB42F00A-02C3-450E-A2AF-329688BF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BA33F9EA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Jones</dc:creator>
  <cp:lastModifiedBy>Jones, Jillian Marie</cp:lastModifiedBy>
  <cp:revision>2</cp:revision>
  <dcterms:created xsi:type="dcterms:W3CDTF">2012-09-26T18:55:00Z</dcterms:created>
  <dcterms:modified xsi:type="dcterms:W3CDTF">2012-09-26T18:55:00Z</dcterms:modified>
</cp:coreProperties>
</file>